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1E3" w:rsidRDefault="004721E3" w:rsidP="004721E3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Юшаев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Рахман Русланович</w:t>
      </w:r>
    </w:p>
    <w:p w:rsidR="004721E3" w:rsidRDefault="004721E3" w:rsidP="004721E3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ОД 10.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Естествознание 8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.12.2020.гр.СР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-20(9)</w:t>
      </w:r>
    </w:p>
    <w:p w:rsidR="004721E3" w:rsidRDefault="004721E3" w:rsidP="004721E3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Тема: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Температура и её измерение.</w:t>
      </w:r>
    </w:p>
    <w:p w:rsidR="004721E3" w:rsidRDefault="004721E3" w:rsidP="004721E3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</w:p>
    <w:p w:rsidR="004721E3" w:rsidRDefault="004721E3" w:rsidP="004721E3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Выдача нового материала через </w:t>
      </w:r>
      <w:r>
        <w:rPr>
          <w:rFonts w:ascii="Times New Roman" w:eastAsia="Times New Roman" w:hAnsi="Times New Roman" w:cs="Times New Roman"/>
          <w:sz w:val="28"/>
          <w:szCs w:val="24"/>
          <w:u w:val="single"/>
          <w:lang w:val="en-US" w:eastAsia="ru-RU"/>
        </w:rPr>
        <w:t>Zoom</w:t>
      </w:r>
    </w:p>
    <w:p w:rsidR="004721E3" w:rsidRPr="002806FE" w:rsidRDefault="004721E3" w:rsidP="004721E3">
      <w:pPr>
        <w:pStyle w:val="a3"/>
        <w:spacing w:line="276" w:lineRule="auto"/>
      </w:pPr>
      <w:r w:rsidRPr="002806FE">
        <w:t>Что мы знаем о температуре?  Обсуждение в группах.</w:t>
      </w:r>
    </w:p>
    <w:p w:rsidR="004721E3" w:rsidRPr="004721E3" w:rsidRDefault="004721E3" w:rsidP="004721E3">
      <w:pPr>
        <w:ind w:left="-720" w:firstLine="696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 xml:space="preserve">Учащиеся предлагают свои ответы. </w:t>
      </w:r>
      <w:proofErr w:type="gramStart"/>
      <w:r w:rsidRPr="004721E3">
        <w:rPr>
          <w:rFonts w:ascii="Times New Roman" w:hAnsi="Times New Roman" w:cs="Times New Roman"/>
          <w:sz w:val="28"/>
          <w:szCs w:val="28"/>
        </w:rPr>
        <w:t xml:space="preserve">(Понятием температуры мы пользуемся в повседневной жизни, понимая ее как «Степень </w:t>
      </w:r>
      <w:proofErr w:type="spellStart"/>
      <w:r w:rsidRPr="004721E3">
        <w:rPr>
          <w:rFonts w:ascii="Times New Roman" w:hAnsi="Times New Roman" w:cs="Times New Roman"/>
          <w:sz w:val="28"/>
          <w:szCs w:val="28"/>
        </w:rPr>
        <w:t>нагретости</w:t>
      </w:r>
      <w:proofErr w:type="spellEnd"/>
      <w:r w:rsidRPr="004721E3">
        <w:rPr>
          <w:rFonts w:ascii="Times New Roman" w:hAnsi="Times New Roman" w:cs="Times New Roman"/>
          <w:sz w:val="28"/>
          <w:szCs w:val="28"/>
        </w:rPr>
        <w:t xml:space="preserve"> тела».</w:t>
      </w:r>
      <w:proofErr w:type="gramEnd"/>
      <w:r w:rsidRPr="004721E3">
        <w:rPr>
          <w:rFonts w:ascii="Times New Roman" w:hAnsi="Times New Roman" w:cs="Times New Roman"/>
          <w:sz w:val="28"/>
          <w:szCs w:val="28"/>
        </w:rPr>
        <w:t xml:space="preserve"> Такое представление возникло вследствие физиологических представлений, основанных на раздражении нервных окончаний, создающих ощущение тепла и холода.</w:t>
      </w:r>
    </w:p>
    <w:p w:rsidR="004721E3" w:rsidRPr="004721E3" w:rsidRDefault="004721E3" w:rsidP="004721E3">
      <w:pPr>
        <w:ind w:left="-720" w:firstLine="696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>Однако характеристика теплового состояния тела на ощупь не всегда возможна, т.к. тепловые ощущения имеют ограниченный диапазон, за пределами которого наступают болевые ощущения.</w:t>
      </w:r>
    </w:p>
    <w:p w:rsidR="004721E3" w:rsidRPr="004721E3" w:rsidRDefault="004721E3" w:rsidP="004721E3">
      <w:pPr>
        <w:ind w:left="-720" w:firstLine="696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 xml:space="preserve">Например: не станем же мы исследовать тепловое состояние жидкого воздуха или расплавленной стали на ощупь. </w:t>
      </w:r>
    </w:p>
    <w:p w:rsidR="004721E3" w:rsidRPr="004721E3" w:rsidRDefault="004721E3" w:rsidP="004721E3">
      <w:pPr>
        <w:ind w:left="-720" w:firstLine="696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 xml:space="preserve">Такой способ не позволяет дать количественную оценку теплового состояния. </w:t>
      </w:r>
      <w:proofErr w:type="gramStart"/>
      <w:r w:rsidRPr="004721E3">
        <w:rPr>
          <w:rFonts w:ascii="Times New Roman" w:hAnsi="Times New Roman" w:cs="Times New Roman"/>
          <w:sz w:val="28"/>
          <w:szCs w:val="28"/>
        </w:rPr>
        <w:t>Возникла необходимость в изобретении прибора – термометра)</w:t>
      </w:r>
      <w:proofErr w:type="gramEnd"/>
    </w:p>
    <w:p w:rsidR="004721E3" w:rsidRPr="004721E3" w:rsidRDefault="004721E3" w:rsidP="004721E3">
      <w:pPr>
        <w:ind w:left="-720" w:firstLine="696"/>
        <w:rPr>
          <w:rFonts w:ascii="Times New Roman" w:hAnsi="Times New Roman" w:cs="Times New Roman"/>
          <w:sz w:val="28"/>
          <w:szCs w:val="28"/>
        </w:rPr>
      </w:pPr>
    </w:p>
    <w:p w:rsidR="004721E3" w:rsidRPr="004721E3" w:rsidRDefault="004721E3" w:rsidP="004721E3">
      <w:pPr>
        <w:ind w:left="-720" w:firstLine="696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 xml:space="preserve">Таким образом, мы понимает, что рассмотрение температуры как меры </w:t>
      </w:r>
      <w:proofErr w:type="spellStart"/>
      <w:r w:rsidRPr="004721E3">
        <w:rPr>
          <w:rFonts w:ascii="Times New Roman" w:hAnsi="Times New Roman" w:cs="Times New Roman"/>
          <w:sz w:val="28"/>
          <w:szCs w:val="28"/>
        </w:rPr>
        <w:t>нагретости</w:t>
      </w:r>
      <w:proofErr w:type="spellEnd"/>
      <w:r w:rsidRPr="004721E3">
        <w:rPr>
          <w:rFonts w:ascii="Times New Roman" w:hAnsi="Times New Roman" w:cs="Times New Roman"/>
          <w:sz w:val="28"/>
          <w:szCs w:val="28"/>
        </w:rPr>
        <w:t xml:space="preserve"> тел является неточным и очень ограниченным. А чтобы лучше понять смысл температуры, нужно вспомнить какие-либо явления, связанные с движением молекул (диффузия, броуновское движение и т.п.). Ученики уже знают, что скорость диффузии зависит от температуры. Разбирая данное явление, приходим к выводу, что при большей температуре больше и средняя(!) скорость движения молекул. Получаем, что температура является мерой скорости движения молекул. Чтобы уточнить данное определение, рассматриваем качественную задачу: «Как будет изменяться температура тел, если холодную чайную ложку поместить в стакан с горячим чаем?». Исходя из житейского опыта учащихся, приходим к пониманию теплового равновесия, при котором тела имеют одинаковую температуру. </w:t>
      </w: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</w:p>
    <w:p w:rsidR="004721E3" w:rsidRPr="004721E3" w:rsidRDefault="004721E3" w:rsidP="004721E3">
      <w:pPr>
        <w:ind w:left="-720" w:firstLine="696"/>
        <w:rPr>
          <w:rFonts w:ascii="Times New Roman" w:hAnsi="Times New Roman" w:cs="Times New Roman"/>
          <w:sz w:val="28"/>
          <w:szCs w:val="28"/>
        </w:rPr>
      </w:pPr>
    </w:p>
    <w:p w:rsidR="004721E3" w:rsidRPr="004721E3" w:rsidRDefault="004721E3" w:rsidP="004721E3">
      <w:pPr>
        <w:ind w:left="360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4721E3">
        <w:rPr>
          <w:rFonts w:ascii="Times New Roman" w:hAnsi="Times New Roman" w:cs="Times New Roman"/>
          <w:i/>
          <w:sz w:val="28"/>
          <w:szCs w:val="28"/>
          <w:lang w:val="en-US"/>
        </w:rPr>
        <w:t>III</w:t>
      </w:r>
      <w:r w:rsidRPr="004721E3">
        <w:rPr>
          <w:rFonts w:ascii="Times New Roman" w:hAnsi="Times New Roman" w:cs="Times New Roman"/>
          <w:i/>
          <w:sz w:val="28"/>
          <w:szCs w:val="28"/>
        </w:rPr>
        <w:t xml:space="preserve">  Содержательно</w:t>
      </w:r>
      <w:proofErr w:type="gramEnd"/>
      <w:r w:rsidRPr="004721E3">
        <w:rPr>
          <w:rFonts w:ascii="Times New Roman" w:hAnsi="Times New Roman" w:cs="Times New Roman"/>
          <w:i/>
          <w:sz w:val="28"/>
          <w:szCs w:val="28"/>
        </w:rPr>
        <w:t>-поисковый</w:t>
      </w: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</w:p>
    <w:p w:rsidR="004721E3" w:rsidRPr="004721E3" w:rsidRDefault="004721E3" w:rsidP="004721E3">
      <w:pPr>
        <w:rPr>
          <w:rFonts w:ascii="Times New Roman" w:hAnsi="Times New Roman" w:cs="Times New Roman"/>
          <w:sz w:val="28"/>
          <w:szCs w:val="28"/>
        </w:rPr>
      </w:pP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 xml:space="preserve"> Т.к. молекулярная физика и термодинамика изучают свойства термодинамических систем, то необходимо знать термины:</w:t>
      </w: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  <w:u w:val="single"/>
        </w:rPr>
        <w:t xml:space="preserve">Термодинамическая система </w:t>
      </w:r>
      <w:r w:rsidRPr="004721E3">
        <w:rPr>
          <w:rFonts w:ascii="Times New Roman" w:hAnsi="Times New Roman" w:cs="Times New Roman"/>
          <w:sz w:val="28"/>
          <w:szCs w:val="28"/>
        </w:rPr>
        <w:t>– любое конечных размеров макротело или совокупность макротел.</w:t>
      </w: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  <w:u w:val="single"/>
        </w:rPr>
        <w:t xml:space="preserve">Макротело </w:t>
      </w:r>
      <w:r w:rsidRPr="004721E3">
        <w:rPr>
          <w:rFonts w:ascii="Times New Roman" w:hAnsi="Times New Roman" w:cs="Times New Roman"/>
          <w:sz w:val="28"/>
          <w:szCs w:val="28"/>
        </w:rPr>
        <w:t xml:space="preserve">(макроскопическое тело) – </w:t>
      </w:r>
    </w:p>
    <w:p w:rsidR="004721E3" w:rsidRPr="004721E3" w:rsidRDefault="004721E3" w:rsidP="004721E3">
      <w:pPr>
        <w:ind w:left="-720" w:firstLine="708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>а) тело, размеры которого велики по сравнению с атомными размерами;</w:t>
      </w:r>
    </w:p>
    <w:p w:rsidR="004721E3" w:rsidRPr="004721E3" w:rsidRDefault="004721E3" w:rsidP="004721E3">
      <w:pPr>
        <w:ind w:left="-720" w:firstLine="708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>б) тело, состоящее из огромного числа молекул.</w:t>
      </w:r>
    </w:p>
    <w:p w:rsidR="004721E3" w:rsidRPr="004721E3" w:rsidRDefault="004721E3" w:rsidP="004721E3">
      <w:pPr>
        <w:ind w:left="-720" w:firstLine="708"/>
        <w:rPr>
          <w:rFonts w:ascii="Times New Roman" w:hAnsi="Times New Roman" w:cs="Times New Roman"/>
          <w:sz w:val="28"/>
          <w:szCs w:val="28"/>
        </w:rPr>
      </w:pPr>
    </w:p>
    <w:p w:rsidR="004721E3" w:rsidRPr="004721E3" w:rsidRDefault="004721E3" w:rsidP="004721E3">
      <w:pPr>
        <w:ind w:left="-720" w:firstLine="708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44AB6B" wp14:editId="4C70EBC1">
                <wp:simplePos x="0" y="0"/>
                <wp:positionH relativeFrom="column">
                  <wp:posOffset>-127635</wp:posOffset>
                </wp:positionH>
                <wp:positionV relativeFrom="paragraph">
                  <wp:posOffset>67310</wp:posOffset>
                </wp:positionV>
                <wp:extent cx="5562600" cy="0"/>
                <wp:effectExtent l="9525" t="57150" r="19050" b="5715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62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-10.05pt;margin-top:5.3pt;width:43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">
                <v:stroke endarrow="block"/>
              </v:shape>
            </w:pict>
          </mc:Fallback>
        </mc:AlternateContent>
      </w:r>
    </w:p>
    <w:p w:rsidR="004721E3" w:rsidRPr="004721E3" w:rsidRDefault="004721E3" w:rsidP="004721E3">
      <w:pPr>
        <w:ind w:left="-720" w:firstLine="708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 xml:space="preserve">                      10</w:t>
      </w:r>
      <w:r w:rsidRPr="004721E3">
        <w:rPr>
          <w:rFonts w:ascii="Times New Roman" w:hAnsi="Times New Roman" w:cs="Times New Roman"/>
          <w:sz w:val="28"/>
          <w:szCs w:val="28"/>
          <w:vertAlign w:val="superscript"/>
        </w:rPr>
        <w:t xml:space="preserve">-6                                    </w:t>
      </w:r>
      <w:r w:rsidRPr="004721E3">
        <w:rPr>
          <w:rFonts w:ascii="Times New Roman" w:hAnsi="Times New Roman" w:cs="Times New Roman"/>
          <w:sz w:val="28"/>
          <w:szCs w:val="28"/>
        </w:rPr>
        <w:t xml:space="preserve">                   10</w:t>
      </w:r>
      <w:r w:rsidRPr="004721E3">
        <w:rPr>
          <w:rFonts w:ascii="Times New Roman" w:hAnsi="Times New Roman" w:cs="Times New Roman"/>
          <w:sz w:val="28"/>
          <w:szCs w:val="28"/>
          <w:vertAlign w:val="superscript"/>
        </w:rPr>
        <w:t xml:space="preserve">6                                </w:t>
      </w:r>
      <w:r w:rsidRPr="004721E3">
        <w:rPr>
          <w:rFonts w:ascii="Times New Roman" w:hAnsi="Times New Roman" w:cs="Times New Roman"/>
          <w:sz w:val="28"/>
          <w:szCs w:val="28"/>
        </w:rPr>
        <w:t xml:space="preserve">                                           м</w:t>
      </w:r>
    </w:p>
    <w:p w:rsidR="004721E3" w:rsidRPr="004721E3" w:rsidRDefault="004721E3" w:rsidP="004721E3">
      <w:pPr>
        <w:ind w:left="-720" w:firstLine="708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 xml:space="preserve">Микромир                                макромир                                                </w:t>
      </w:r>
      <w:proofErr w:type="spellStart"/>
      <w:r w:rsidRPr="004721E3">
        <w:rPr>
          <w:rFonts w:ascii="Times New Roman" w:hAnsi="Times New Roman" w:cs="Times New Roman"/>
          <w:sz w:val="28"/>
          <w:szCs w:val="28"/>
        </w:rPr>
        <w:t>мегамир</w:t>
      </w:r>
      <w:proofErr w:type="spellEnd"/>
    </w:p>
    <w:p w:rsidR="004721E3" w:rsidRPr="004721E3" w:rsidRDefault="004721E3" w:rsidP="004721E3">
      <w:pPr>
        <w:ind w:left="-720" w:firstLine="708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>(микротела)                              (макротела)                                            (</w:t>
      </w:r>
      <w:proofErr w:type="spellStart"/>
      <w:r w:rsidRPr="004721E3">
        <w:rPr>
          <w:rFonts w:ascii="Times New Roman" w:hAnsi="Times New Roman" w:cs="Times New Roman"/>
          <w:sz w:val="28"/>
          <w:szCs w:val="28"/>
        </w:rPr>
        <w:t>мегатела</w:t>
      </w:r>
      <w:proofErr w:type="spellEnd"/>
      <w:r w:rsidRPr="004721E3">
        <w:rPr>
          <w:rFonts w:ascii="Times New Roman" w:hAnsi="Times New Roman" w:cs="Times New Roman"/>
          <w:sz w:val="28"/>
          <w:szCs w:val="28"/>
        </w:rPr>
        <w:t>)</w:t>
      </w:r>
    </w:p>
    <w:p w:rsidR="004721E3" w:rsidRPr="004721E3" w:rsidRDefault="004721E3" w:rsidP="004721E3">
      <w:pPr>
        <w:ind w:left="-720" w:firstLine="708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 xml:space="preserve">атом и его </w:t>
      </w:r>
      <w:proofErr w:type="gramStart"/>
      <w:r w:rsidRPr="004721E3">
        <w:rPr>
          <w:rFonts w:ascii="Times New Roman" w:hAnsi="Times New Roman" w:cs="Times New Roman"/>
          <w:sz w:val="28"/>
          <w:szCs w:val="28"/>
        </w:rPr>
        <w:t>составные</w:t>
      </w:r>
      <w:proofErr w:type="gramEnd"/>
      <w:r w:rsidRPr="004721E3">
        <w:rPr>
          <w:rFonts w:ascii="Times New Roman" w:hAnsi="Times New Roman" w:cs="Times New Roman"/>
          <w:sz w:val="28"/>
          <w:szCs w:val="28"/>
        </w:rPr>
        <w:t xml:space="preserve">               мельчайшая частица -                          космос</w:t>
      </w: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молекула</w:t>
      </w: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  <w:u w:val="single"/>
        </w:rPr>
      </w:pP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ab/>
        <w:t xml:space="preserve">В отличие от состояния механической системы, определяемой координатами, скоростями, импульсами тел, входящих в нее, состояние ТС определяется термодинамическими параметрами: </w:t>
      </w:r>
      <w:r w:rsidRPr="004721E3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4721E3">
        <w:rPr>
          <w:rFonts w:ascii="Times New Roman" w:hAnsi="Times New Roman" w:cs="Times New Roman"/>
          <w:sz w:val="28"/>
          <w:szCs w:val="28"/>
        </w:rPr>
        <w:t xml:space="preserve">, v, </w:t>
      </w:r>
      <w:r w:rsidRPr="004721E3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4721E3">
        <w:rPr>
          <w:rFonts w:ascii="Times New Roman" w:hAnsi="Times New Roman" w:cs="Times New Roman"/>
          <w:sz w:val="28"/>
          <w:szCs w:val="28"/>
        </w:rPr>
        <w:t>.</w:t>
      </w: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ab/>
      </w:r>
      <w:r w:rsidRPr="004721E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4721E3">
        <w:rPr>
          <w:rFonts w:ascii="Times New Roman" w:hAnsi="Times New Roman" w:cs="Times New Roman"/>
          <w:sz w:val="28"/>
          <w:szCs w:val="28"/>
          <w:lang w:val="en-US"/>
        </w:rPr>
        <w:t>p</w:t>
      </w:r>
      <w:proofErr w:type="gramEnd"/>
      <w:r w:rsidRPr="004721E3">
        <w:rPr>
          <w:rFonts w:ascii="Times New Roman" w:hAnsi="Times New Roman" w:cs="Times New Roman"/>
          <w:sz w:val="28"/>
          <w:szCs w:val="28"/>
        </w:rPr>
        <w:t xml:space="preserve">, </w:t>
      </w:r>
      <w:r w:rsidRPr="004721E3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4721E3">
        <w:rPr>
          <w:rFonts w:ascii="Times New Roman" w:hAnsi="Times New Roman" w:cs="Times New Roman"/>
          <w:sz w:val="28"/>
          <w:szCs w:val="28"/>
        </w:rPr>
        <w:t xml:space="preserve"> неприменимы к микрочастицам, они являются </w:t>
      </w:r>
      <w:r w:rsidRPr="004721E3">
        <w:rPr>
          <w:rFonts w:ascii="Times New Roman" w:hAnsi="Times New Roman" w:cs="Times New Roman"/>
          <w:i/>
          <w:sz w:val="28"/>
          <w:szCs w:val="28"/>
        </w:rPr>
        <w:t>макровеличинами</w:t>
      </w:r>
      <w:r w:rsidRPr="004721E3">
        <w:rPr>
          <w:rFonts w:ascii="Times New Roman" w:hAnsi="Times New Roman" w:cs="Times New Roman"/>
          <w:sz w:val="28"/>
          <w:szCs w:val="28"/>
        </w:rPr>
        <w:t>, т.е. могут быть измерены с помощью приборов (манометр, термометр), не реагирующих на влияние микрочастиц.</w:t>
      </w: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ab/>
        <w:t>Простейшая ТС – система, состояние которой определяется давлением, объемом, температурой. К таким системам относятся однородные газы, жидкости, не подверженные действию каких-либо полей (гравитационных, электрических, магнитных).</w:t>
      </w: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>Ответы каждой группы по заранее подготовленному материалу.</w:t>
      </w: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</w:p>
    <w:p w:rsidR="004721E3" w:rsidRPr="004721E3" w:rsidRDefault="004721E3" w:rsidP="004721E3">
      <w:pPr>
        <w:pStyle w:val="a3"/>
        <w:numPr>
          <w:ilvl w:val="0"/>
          <w:numId w:val="3"/>
        </w:numPr>
        <w:spacing w:line="276" w:lineRule="auto"/>
        <w:rPr>
          <w:sz w:val="28"/>
          <w:szCs w:val="28"/>
        </w:rPr>
      </w:pPr>
      <w:r w:rsidRPr="004721E3">
        <w:rPr>
          <w:sz w:val="28"/>
          <w:szCs w:val="28"/>
        </w:rPr>
        <w:t>Понятие о термодинамическом (ТД) равновесии системы.</w:t>
      </w: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>Понятие «температура» основано на понятии «тепловое равновесие».</w:t>
      </w: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 xml:space="preserve">Рассмотрим на примере переход из неравновесного состояния в </w:t>
      </w:r>
      <w:proofErr w:type="gramStart"/>
      <w:r w:rsidRPr="004721E3">
        <w:rPr>
          <w:rFonts w:ascii="Times New Roman" w:hAnsi="Times New Roman" w:cs="Times New Roman"/>
          <w:sz w:val="28"/>
          <w:szCs w:val="28"/>
        </w:rPr>
        <w:t>равновесное</w:t>
      </w:r>
      <w:proofErr w:type="gramEnd"/>
      <w:r w:rsidRPr="004721E3">
        <w:rPr>
          <w:rFonts w:ascii="Times New Roman" w:hAnsi="Times New Roman" w:cs="Times New Roman"/>
          <w:sz w:val="28"/>
          <w:szCs w:val="28"/>
        </w:rPr>
        <w:t>.</w:t>
      </w: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>Опустим в стакан с водой кусочек сахара.</w:t>
      </w:r>
    </w:p>
    <w:p w:rsidR="004721E3" w:rsidRPr="004721E3" w:rsidRDefault="004721E3" w:rsidP="004721E3">
      <w:pPr>
        <w:ind w:left="-720" w:firstLine="708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 xml:space="preserve">1). </w:t>
      </w:r>
      <w:proofErr w:type="gramStart"/>
      <w:r w:rsidRPr="004721E3">
        <w:rPr>
          <w:rFonts w:ascii="Times New Roman" w:hAnsi="Times New Roman" w:cs="Times New Roman"/>
          <w:sz w:val="28"/>
          <w:szCs w:val="28"/>
        </w:rPr>
        <w:t>Неравновесное</w:t>
      </w:r>
      <w:proofErr w:type="gramEnd"/>
      <w:r w:rsidRPr="004721E3">
        <w:rPr>
          <w:rFonts w:ascii="Times New Roman" w:hAnsi="Times New Roman" w:cs="Times New Roman"/>
          <w:sz w:val="28"/>
          <w:szCs w:val="28"/>
        </w:rPr>
        <w:t>: сахар начинает растворяться.</w:t>
      </w: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 xml:space="preserve">            2)</w:t>
      </w:r>
      <w:proofErr w:type="gramStart"/>
      <w:r w:rsidRPr="004721E3">
        <w:rPr>
          <w:rFonts w:ascii="Times New Roman" w:hAnsi="Times New Roman" w:cs="Times New Roman"/>
          <w:sz w:val="28"/>
          <w:szCs w:val="28"/>
        </w:rPr>
        <w:t xml:space="preserve">.Через время – равновесное (получится однородный раствор - сахар растворится </w:t>
      </w:r>
      <w:proofErr w:type="gramEnd"/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>полностью) или неоднородная система, состоящая из нерастворенного сахара и насыщенного раствора.</w:t>
      </w: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>Аналогично:</w:t>
      </w: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>Опустим в воду кусок льда.</w:t>
      </w: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 xml:space="preserve">         1).Неравновесное: лед начинает плавиться, понижая температуру воды; когда лед расплавится, то вода станет нагреваться до тех пор, пока не примет температуру окружающего воздуха.</w:t>
      </w: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 xml:space="preserve">         2).</w:t>
      </w:r>
      <w:proofErr w:type="gramStart"/>
      <w:r w:rsidRPr="004721E3">
        <w:rPr>
          <w:rFonts w:ascii="Times New Roman" w:hAnsi="Times New Roman" w:cs="Times New Roman"/>
          <w:sz w:val="28"/>
          <w:szCs w:val="28"/>
        </w:rPr>
        <w:t>Равновесное</w:t>
      </w:r>
      <w:proofErr w:type="gramEnd"/>
      <w:r w:rsidRPr="004721E3">
        <w:rPr>
          <w:rFonts w:ascii="Times New Roman" w:hAnsi="Times New Roman" w:cs="Times New Roman"/>
          <w:sz w:val="28"/>
          <w:szCs w:val="28"/>
        </w:rPr>
        <w:t>: стакан с водой поместим в теплоизоляционную оболочку. Если при этом температура воды понизится до 0</w:t>
      </w:r>
      <w:r w:rsidRPr="004721E3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4721E3">
        <w:rPr>
          <w:rFonts w:ascii="Times New Roman" w:hAnsi="Times New Roman" w:cs="Times New Roman"/>
          <w:sz w:val="28"/>
          <w:szCs w:val="28"/>
        </w:rPr>
        <w:t>С и в стакане останется кусочек нерастаявшего льда, то наступит состояние, когда лед не будет таять, а вода замерзать.</w:t>
      </w: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ab/>
      </w:r>
      <w:r w:rsidRPr="004721E3">
        <w:rPr>
          <w:rFonts w:ascii="Times New Roman" w:hAnsi="Times New Roman" w:cs="Times New Roman"/>
          <w:sz w:val="28"/>
          <w:szCs w:val="28"/>
        </w:rPr>
        <w:tab/>
      </w:r>
      <w:r w:rsidRPr="004721E3">
        <w:rPr>
          <w:rFonts w:ascii="Times New Roman" w:hAnsi="Times New Roman" w:cs="Times New Roman"/>
          <w:sz w:val="28"/>
          <w:szCs w:val="28"/>
          <w:u w:val="single"/>
        </w:rPr>
        <w:t>Термодинамическое равновесие</w:t>
      </w:r>
      <w:r w:rsidRPr="004721E3">
        <w:rPr>
          <w:rFonts w:ascii="Times New Roman" w:hAnsi="Times New Roman" w:cs="Times New Roman"/>
          <w:sz w:val="28"/>
          <w:szCs w:val="28"/>
        </w:rPr>
        <w:t xml:space="preserve"> – состояние, в котором прекращаются макроскопические процессы (растворение, плавление, кристаллизация).</w:t>
      </w: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>В этом состоянии ТД параметры без внешнего воздействия неизменны. Микроскопические же процессы ни на миг не прекращаются.</w:t>
      </w: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ab/>
        <w:t>МКТ позволяет установить связь между макровеличинами (</w:t>
      </w:r>
      <w:r w:rsidRPr="004721E3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4721E3">
        <w:rPr>
          <w:rFonts w:ascii="Times New Roman" w:hAnsi="Times New Roman" w:cs="Times New Roman"/>
          <w:sz w:val="28"/>
          <w:szCs w:val="28"/>
        </w:rPr>
        <w:t xml:space="preserve">, </w:t>
      </w:r>
      <w:r w:rsidRPr="004721E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4721E3">
        <w:rPr>
          <w:rFonts w:ascii="Times New Roman" w:hAnsi="Times New Roman" w:cs="Times New Roman"/>
          <w:sz w:val="28"/>
          <w:szCs w:val="28"/>
        </w:rPr>
        <w:t xml:space="preserve">, </w:t>
      </w:r>
      <w:r w:rsidRPr="004721E3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4721E3">
        <w:rPr>
          <w:rFonts w:ascii="Times New Roman" w:hAnsi="Times New Roman" w:cs="Times New Roman"/>
          <w:sz w:val="28"/>
          <w:szCs w:val="28"/>
        </w:rPr>
        <w:t xml:space="preserve">) со средними значениями величин </w:t>
      </w:r>
      <w:proofErr w:type="gramStart"/>
      <w:r w:rsidRPr="004721E3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proofErr w:type="gramEnd"/>
      <w:r w:rsidRPr="004721E3">
        <w:rPr>
          <w:rFonts w:ascii="Times New Roman" w:hAnsi="Times New Roman" w:cs="Times New Roman"/>
          <w:sz w:val="28"/>
          <w:szCs w:val="28"/>
        </w:rPr>
        <w:t>осн</w:t>
      </w:r>
      <w:proofErr w:type="spellEnd"/>
      <w:r w:rsidRPr="004721E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721E3">
        <w:rPr>
          <w:rFonts w:ascii="Times New Roman" w:hAnsi="Times New Roman" w:cs="Times New Roman"/>
          <w:sz w:val="28"/>
          <w:szCs w:val="28"/>
        </w:rPr>
        <w:t>ур</w:t>
      </w:r>
      <w:proofErr w:type="spellEnd"/>
      <w:r w:rsidRPr="004721E3">
        <w:rPr>
          <w:rFonts w:ascii="Times New Roman" w:hAnsi="Times New Roman" w:cs="Times New Roman"/>
          <w:sz w:val="28"/>
          <w:szCs w:val="28"/>
        </w:rPr>
        <w:t>-е  МКТ):</w:t>
      </w: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b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ab/>
      </w:r>
      <w:r w:rsidRPr="004721E3">
        <w:rPr>
          <w:rFonts w:ascii="Times New Roman" w:hAnsi="Times New Roman" w:cs="Times New Roman"/>
          <w:sz w:val="28"/>
          <w:szCs w:val="28"/>
        </w:rPr>
        <w:tab/>
      </w:r>
      <w:r w:rsidRPr="004721E3">
        <w:rPr>
          <w:rFonts w:ascii="Times New Roman" w:hAnsi="Times New Roman" w:cs="Times New Roman"/>
          <w:b/>
          <w:sz w:val="28"/>
          <w:szCs w:val="28"/>
        </w:rPr>
        <w:t>р=⅓</w:t>
      </w:r>
      <w:r w:rsidRPr="004721E3">
        <w:rPr>
          <w:rFonts w:ascii="Times New Roman" w:hAnsi="Times New Roman" w:cs="Times New Roman"/>
          <w:b/>
          <w:position w:val="-12"/>
          <w:sz w:val="28"/>
          <w:szCs w:val="28"/>
        </w:rPr>
        <w:object w:dxaOrig="84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20.25pt" o:ole="">
            <v:imagedata r:id="rId6" o:title=""/>
          </v:shape>
          <o:OLEObject Type="Embed" ProgID="Equation.3" ShapeID="_x0000_i1025" DrawAspect="Content" ObjectID="_1669711587" r:id="rId7"/>
        </w:object>
      </w:r>
      <w:r w:rsidRPr="004721E3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proofErr w:type="gramStart"/>
      <w:r w:rsidRPr="004721E3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4721E3">
        <w:rPr>
          <w:rFonts w:ascii="Times New Roman" w:hAnsi="Times New Roman" w:cs="Times New Roman"/>
          <w:b/>
          <w:sz w:val="28"/>
          <w:szCs w:val="28"/>
        </w:rPr>
        <w:t>=⅔</w:t>
      </w:r>
      <w:r w:rsidRPr="004721E3">
        <w:rPr>
          <w:rFonts w:ascii="Times New Roman" w:hAnsi="Times New Roman" w:cs="Times New Roman"/>
          <w:b/>
          <w:position w:val="-12"/>
          <w:sz w:val="28"/>
          <w:szCs w:val="28"/>
        </w:rPr>
        <w:object w:dxaOrig="480" w:dyaOrig="360">
          <v:shape id="_x0000_i1026" type="#_x0000_t75" style="width:24pt;height:18.75pt" o:ole="">
            <v:imagedata r:id="rId8" o:title=""/>
          </v:shape>
          <o:OLEObject Type="Embed" ProgID="Equation.3" ShapeID="_x0000_i1026" DrawAspect="Content" ObjectID="_1669711588" r:id="rId9"/>
        </w:object>
      </w: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>Правда, вследствие теплового движения микротел наблюдаются отклонения от их среднего значения (флюктуации), но при большом количестве частиц за большой промежуток времени эти отклонения весьма малы.</w:t>
      </w:r>
    </w:p>
    <w:p w:rsidR="004721E3" w:rsidRPr="004721E3" w:rsidRDefault="004721E3" w:rsidP="004721E3">
      <w:pPr>
        <w:ind w:left="-720" w:firstLine="720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  <w:u w:val="single"/>
        </w:rPr>
        <w:t xml:space="preserve">Термодинамическое равновесие – </w:t>
      </w:r>
      <w:r w:rsidRPr="004721E3">
        <w:rPr>
          <w:rFonts w:ascii="Times New Roman" w:hAnsi="Times New Roman" w:cs="Times New Roman"/>
          <w:sz w:val="28"/>
          <w:szCs w:val="28"/>
        </w:rPr>
        <w:t>это особая форма теплового движения, при котором макроскопические параметры остаются в среднем постоянными во времени.</w:t>
      </w:r>
    </w:p>
    <w:p w:rsidR="004721E3" w:rsidRPr="004721E3" w:rsidRDefault="004721E3" w:rsidP="004721E3">
      <w:pPr>
        <w:ind w:left="-720" w:firstLine="720"/>
        <w:rPr>
          <w:rFonts w:ascii="Times New Roman" w:hAnsi="Times New Roman" w:cs="Times New Roman"/>
          <w:sz w:val="28"/>
          <w:szCs w:val="28"/>
        </w:rPr>
      </w:pPr>
    </w:p>
    <w:p w:rsidR="004721E3" w:rsidRPr="004721E3" w:rsidRDefault="004721E3" w:rsidP="004721E3">
      <w:pPr>
        <w:ind w:left="-720" w:firstLine="696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>Учитель должен  подчеркнуть, что при этом выравниваются не средние скорости молекул, а их средние кинетические энергии. Значит, температура с макроскопической точки зрения является характеристикой тел, находящихся в состоянии теплового равновесия, а с микроскопической – мерой средней кинетической энергии молекул. Но, несмотря на микроскопическое объяснение данного понятия, температура все-таки является макроскопической величиной и применима, соответственно, только к макроскопическим телам. Для уточнения этого аспекта, рассматриваем задачу: «При нагревании воды ее температура увеличивается. Можно ли сказать, что мы: а) нагреваем молекулы воды; б) увеличиваем температуру молекул? Что при этом происходит с молекулами?».</w:t>
      </w:r>
    </w:p>
    <w:p w:rsidR="004721E3" w:rsidRPr="004721E3" w:rsidRDefault="004721E3" w:rsidP="004721E3">
      <w:pPr>
        <w:ind w:left="-720" w:firstLine="720"/>
        <w:rPr>
          <w:rFonts w:ascii="Times New Roman" w:hAnsi="Times New Roman" w:cs="Times New Roman"/>
          <w:sz w:val="28"/>
          <w:szCs w:val="28"/>
        </w:rPr>
      </w:pPr>
    </w:p>
    <w:p w:rsidR="004721E3" w:rsidRPr="004721E3" w:rsidRDefault="004721E3" w:rsidP="004721E3">
      <w:pPr>
        <w:ind w:left="-720" w:firstLine="720"/>
        <w:rPr>
          <w:rFonts w:ascii="Times New Roman" w:hAnsi="Times New Roman" w:cs="Times New Roman"/>
          <w:sz w:val="28"/>
          <w:szCs w:val="28"/>
        </w:rPr>
      </w:pPr>
    </w:p>
    <w:p w:rsidR="004721E3" w:rsidRPr="004721E3" w:rsidRDefault="004721E3" w:rsidP="004721E3">
      <w:pPr>
        <w:pStyle w:val="a3"/>
        <w:numPr>
          <w:ilvl w:val="0"/>
          <w:numId w:val="3"/>
        </w:numPr>
        <w:spacing w:line="276" w:lineRule="auto"/>
        <w:rPr>
          <w:sz w:val="28"/>
          <w:szCs w:val="28"/>
        </w:rPr>
      </w:pPr>
      <w:r w:rsidRPr="004721E3">
        <w:rPr>
          <w:sz w:val="28"/>
          <w:szCs w:val="28"/>
        </w:rPr>
        <w:t>Толкование температуры.</w:t>
      </w:r>
    </w:p>
    <w:p w:rsidR="004721E3" w:rsidRPr="004721E3" w:rsidRDefault="004721E3" w:rsidP="004721E3">
      <w:pPr>
        <w:ind w:left="-720" w:firstLine="720"/>
        <w:rPr>
          <w:rFonts w:ascii="Times New Roman" w:hAnsi="Times New Roman" w:cs="Times New Roman"/>
          <w:sz w:val="28"/>
          <w:szCs w:val="28"/>
        </w:rPr>
      </w:pPr>
    </w:p>
    <w:p w:rsidR="004721E3" w:rsidRPr="004721E3" w:rsidRDefault="004721E3" w:rsidP="004721E3">
      <w:pPr>
        <w:ind w:left="-720" w:firstLine="720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>Пример: Рассмотрим 2 части изолированной и равновесной ТД системы, разделенные перегородкой (т.е. между частями возможен только теплообмен).</w:t>
      </w: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 xml:space="preserve">Если такой контакт не приводит к нарушению термодинамического равновесия, то говорят, что обе системы имеют </w:t>
      </w:r>
      <w:r w:rsidRPr="004721E3">
        <w:rPr>
          <w:rFonts w:ascii="Times New Roman" w:hAnsi="Times New Roman" w:cs="Times New Roman"/>
          <w:sz w:val="28"/>
          <w:szCs w:val="28"/>
          <w:u w:val="single"/>
        </w:rPr>
        <w:t>одинаковые</w:t>
      </w:r>
      <w:r w:rsidRPr="004721E3">
        <w:rPr>
          <w:rFonts w:ascii="Times New Roman" w:hAnsi="Times New Roman" w:cs="Times New Roman"/>
          <w:sz w:val="28"/>
          <w:szCs w:val="28"/>
        </w:rPr>
        <w:t xml:space="preserve"> температуры.</w:t>
      </w: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 xml:space="preserve">Температура является </w:t>
      </w:r>
      <w:r w:rsidRPr="004721E3">
        <w:rPr>
          <w:rFonts w:ascii="Times New Roman" w:hAnsi="Times New Roman" w:cs="Times New Roman"/>
          <w:sz w:val="28"/>
          <w:szCs w:val="28"/>
          <w:u w:val="single"/>
        </w:rPr>
        <w:t>единственным</w:t>
      </w:r>
      <w:r w:rsidRPr="004721E3">
        <w:rPr>
          <w:rFonts w:ascii="Times New Roman" w:hAnsi="Times New Roman" w:cs="Times New Roman"/>
          <w:sz w:val="28"/>
          <w:szCs w:val="28"/>
        </w:rPr>
        <w:t xml:space="preserve"> ТД параметром, принимающим одно и то же значение во всех частях равновесной системы. Остальные ТД пар-</w:t>
      </w:r>
      <w:proofErr w:type="spellStart"/>
      <w:r w:rsidRPr="004721E3">
        <w:rPr>
          <w:rFonts w:ascii="Times New Roman" w:hAnsi="Times New Roman" w:cs="Times New Roman"/>
          <w:sz w:val="28"/>
          <w:szCs w:val="28"/>
        </w:rPr>
        <w:t>ры</w:t>
      </w:r>
      <w:proofErr w:type="spellEnd"/>
      <w:r w:rsidRPr="004721E3">
        <w:rPr>
          <w:rFonts w:ascii="Times New Roman" w:hAnsi="Times New Roman" w:cs="Times New Roman"/>
          <w:sz w:val="28"/>
          <w:szCs w:val="28"/>
        </w:rPr>
        <w:t xml:space="preserve"> (</w:t>
      </w:r>
      <w:r w:rsidRPr="004721E3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4721E3">
        <w:rPr>
          <w:rFonts w:ascii="Times New Roman" w:hAnsi="Times New Roman" w:cs="Times New Roman"/>
          <w:sz w:val="28"/>
          <w:szCs w:val="28"/>
        </w:rPr>
        <w:t xml:space="preserve"> и </w:t>
      </w:r>
      <w:r w:rsidRPr="004721E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4721E3">
        <w:rPr>
          <w:rFonts w:ascii="Times New Roman" w:hAnsi="Times New Roman" w:cs="Times New Roman"/>
          <w:sz w:val="28"/>
          <w:szCs w:val="28"/>
        </w:rPr>
        <w:t>) могут принимать различные значения в различных частях равновесной системы.</w:t>
      </w: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ab/>
      </w:r>
      <w:r w:rsidRPr="004721E3">
        <w:rPr>
          <w:rFonts w:ascii="Times New Roman" w:hAnsi="Times New Roman" w:cs="Times New Roman"/>
          <w:sz w:val="28"/>
          <w:szCs w:val="28"/>
        </w:rPr>
        <w:tab/>
        <w:t xml:space="preserve">Пример. Газ в баллоне </w:t>
      </w:r>
      <w:proofErr w:type="spellStart"/>
      <w:r w:rsidRPr="004721E3">
        <w:rPr>
          <w:rFonts w:ascii="Times New Roman" w:hAnsi="Times New Roman" w:cs="Times New Roman"/>
          <w:sz w:val="28"/>
          <w:szCs w:val="28"/>
        </w:rPr>
        <w:t>м.б</w:t>
      </w:r>
      <w:proofErr w:type="spellEnd"/>
      <w:r w:rsidRPr="004721E3">
        <w:rPr>
          <w:rFonts w:ascii="Times New Roman" w:hAnsi="Times New Roman" w:cs="Times New Roman"/>
          <w:sz w:val="28"/>
          <w:szCs w:val="28"/>
        </w:rPr>
        <w:t xml:space="preserve">. в ТД равновесии с окружающей средой, хотя давление внутри баллона и вне его </w:t>
      </w:r>
      <w:proofErr w:type="gramStart"/>
      <w:r w:rsidRPr="004721E3">
        <w:rPr>
          <w:rFonts w:ascii="Times New Roman" w:hAnsi="Times New Roman" w:cs="Times New Roman"/>
          <w:sz w:val="28"/>
          <w:szCs w:val="28"/>
        </w:rPr>
        <w:t>различны</w:t>
      </w:r>
      <w:proofErr w:type="gramEnd"/>
      <w:r w:rsidRPr="004721E3">
        <w:rPr>
          <w:rFonts w:ascii="Times New Roman" w:hAnsi="Times New Roman" w:cs="Times New Roman"/>
          <w:sz w:val="28"/>
          <w:szCs w:val="28"/>
        </w:rPr>
        <w:t>.</w:t>
      </w: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>Пользуясь  МКТ можно дать более точное толкование ТД равновесия.</w:t>
      </w: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 xml:space="preserve">Если привести в соприкосновение два тела с различными значениями </w:t>
      </w:r>
      <w:proofErr w:type="gramStart"/>
      <w:r w:rsidRPr="004721E3">
        <w:rPr>
          <w:rFonts w:ascii="Times New Roman" w:hAnsi="Times New Roman" w:cs="Times New Roman"/>
          <w:sz w:val="28"/>
          <w:szCs w:val="28"/>
          <w:lang w:val="en-US"/>
        </w:rPr>
        <w:t>W</w:t>
      </w:r>
      <w:proofErr w:type="spellStart"/>
      <w:proofErr w:type="gramEnd"/>
      <w:r w:rsidRPr="004721E3">
        <w:rPr>
          <w:rFonts w:ascii="Times New Roman" w:hAnsi="Times New Roman" w:cs="Times New Roman"/>
          <w:sz w:val="28"/>
          <w:szCs w:val="28"/>
        </w:rPr>
        <w:t>к</w:t>
      </w:r>
      <w:r w:rsidRPr="004721E3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Pr="004721E3">
        <w:rPr>
          <w:rFonts w:ascii="Times New Roman" w:hAnsi="Times New Roman" w:cs="Times New Roman"/>
          <w:sz w:val="28"/>
          <w:szCs w:val="28"/>
        </w:rPr>
        <w:t xml:space="preserve">, то молекулы, движущиеся с большими скоростями при соударении с молекулами другого газа будут их ускорять, сами при этом замедляясь. Происходит передача </w:t>
      </w:r>
      <w:r w:rsidRPr="004721E3">
        <w:rPr>
          <w:rFonts w:ascii="Times New Roman" w:hAnsi="Times New Roman" w:cs="Times New Roman"/>
          <w:sz w:val="28"/>
          <w:szCs w:val="28"/>
          <w:lang w:val="en-US"/>
        </w:rPr>
        <w:t>W</w:t>
      </w:r>
      <w:proofErr w:type="spellStart"/>
      <w:r w:rsidRPr="004721E3">
        <w:rPr>
          <w:rFonts w:ascii="Times New Roman" w:hAnsi="Times New Roman" w:cs="Times New Roman"/>
          <w:sz w:val="28"/>
          <w:szCs w:val="28"/>
          <w:vertAlign w:val="subscript"/>
        </w:rPr>
        <w:t>вн</w:t>
      </w:r>
      <w:proofErr w:type="spellEnd"/>
      <w:proofErr w:type="gramStart"/>
      <w:r w:rsidRPr="004721E3">
        <w:rPr>
          <w:rFonts w:ascii="Times New Roman" w:hAnsi="Times New Roman" w:cs="Times New Roman"/>
          <w:sz w:val="28"/>
          <w:szCs w:val="28"/>
          <w:vertAlign w:val="subscript"/>
        </w:rPr>
        <w:t xml:space="preserve"> .</w:t>
      </w:r>
      <w:proofErr w:type="gramEnd"/>
      <w:r w:rsidRPr="004721E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4721E3">
        <w:rPr>
          <w:rFonts w:ascii="Times New Roman" w:hAnsi="Times New Roman" w:cs="Times New Roman"/>
          <w:sz w:val="28"/>
          <w:szCs w:val="28"/>
        </w:rPr>
        <w:t xml:space="preserve">Когда </w:t>
      </w:r>
      <w:r w:rsidRPr="004721E3">
        <w:rPr>
          <w:rFonts w:ascii="Times New Roman" w:hAnsi="Times New Roman" w:cs="Times New Roman"/>
          <w:sz w:val="28"/>
          <w:szCs w:val="28"/>
          <w:lang w:val="en-US"/>
        </w:rPr>
        <w:t>W</w:t>
      </w:r>
      <w:proofErr w:type="spellStart"/>
      <w:r w:rsidRPr="004721E3">
        <w:rPr>
          <w:rFonts w:ascii="Times New Roman" w:hAnsi="Times New Roman" w:cs="Times New Roman"/>
          <w:sz w:val="28"/>
          <w:szCs w:val="28"/>
        </w:rPr>
        <w:t>к</w:t>
      </w:r>
      <w:r w:rsidRPr="004721E3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Pr="004721E3">
        <w:rPr>
          <w:rFonts w:ascii="Times New Roman" w:hAnsi="Times New Roman" w:cs="Times New Roman"/>
          <w:sz w:val="28"/>
          <w:szCs w:val="28"/>
          <w:vertAlign w:val="subscript"/>
        </w:rPr>
        <w:t xml:space="preserve">  </w:t>
      </w:r>
      <w:r w:rsidRPr="004721E3">
        <w:rPr>
          <w:rFonts w:ascii="Times New Roman" w:hAnsi="Times New Roman" w:cs="Times New Roman"/>
          <w:sz w:val="28"/>
          <w:szCs w:val="28"/>
        </w:rPr>
        <w:t xml:space="preserve"> обоих газов выровняется, наступает состояние ТД равновесия, хотя столкновение молекул будут продолжаться.</w:t>
      </w: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</w:p>
    <w:p w:rsidR="004721E3" w:rsidRPr="004721E3" w:rsidRDefault="004721E3" w:rsidP="004721E3">
      <w:pPr>
        <w:pStyle w:val="a3"/>
        <w:numPr>
          <w:ilvl w:val="0"/>
          <w:numId w:val="3"/>
        </w:numPr>
        <w:spacing w:line="276" w:lineRule="auto"/>
        <w:rPr>
          <w:sz w:val="28"/>
          <w:szCs w:val="28"/>
        </w:rPr>
      </w:pPr>
      <w:r w:rsidRPr="004721E3">
        <w:rPr>
          <w:sz w:val="28"/>
          <w:szCs w:val="28"/>
        </w:rPr>
        <w:t>Измерение температуры</w:t>
      </w: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ab/>
      </w:r>
      <w:r w:rsidRPr="004721E3">
        <w:rPr>
          <w:rFonts w:ascii="Times New Roman" w:hAnsi="Times New Roman" w:cs="Times New Roman"/>
          <w:sz w:val="28"/>
          <w:szCs w:val="28"/>
        </w:rPr>
        <w:tab/>
        <w:t>Основано на фактах:</w:t>
      </w:r>
    </w:p>
    <w:p w:rsidR="004721E3" w:rsidRPr="004721E3" w:rsidRDefault="004721E3" w:rsidP="004721E3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>если два тела, каждое из которых находится в тепловом равновесии с одним и тем же третьим телом, то все эти тела имеют одну и ту же температуру;</w:t>
      </w:r>
    </w:p>
    <w:p w:rsidR="004721E3" w:rsidRPr="004721E3" w:rsidRDefault="004721E3" w:rsidP="004721E3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>изменение температуры тела всегда сопровождается изменением хотя бы одного из параметров (</w:t>
      </w:r>
      <w:r w:rsidRPr="004721E3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4721E3">
        <w:rPr>
          <w:rFonts w:ascii="Times New Roman" w:hAnsi="Times New Roman" w:cs="Times New Roman"/>
          <w:sz w:val="28"/>
          <w:szCs w:val="28"/>
        </w:rPr>
        <w:t xml:space="preserve"> или </w:t>
      </w:r>
      <w:r w:rsidRPr="004721E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4721E3">
        <w:rPr>
          <w:rFonts w:ascii="Times New Roman" w:hAnsi="Times New Roman" w:cs="Times New Roman"/>
          <w:sz w:val="28"/>
          <w:szCs w:val="28"/>
        </w:rPr>
        <w:t>).</w:t>
      </w: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i/>
          <w:sz w:val="28"/>
          <w:szCs w:val="28"/>
        </w:rPr>
        <w:t>Следствия:</w:t>
      </w: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>Из 1)</w:t>
      </w:r>
      <w:r w:rsidRPr="004721E3">
        <w:rPr>
          <w:rFonts w:ascii="Times New Roman" w:hAnsi="Times New Roman" w:cs="Times New Roman"/>
          <w:position w:val="-6"/>
          <w:sz w:val="28"/>
          <w:szCs w:val="28"/>
        </w:rPr>
        <w:object w:dxaOrig="300" w:dyaOrig="240">
          <v:shape id="_x0000_i1027" type="#_x0000_t75" style="width:15pt;height:12pt" o:ole="">
            <v:imagedata r:id="rId10" o:title=""/>
          </v:shape>
          <o:OLEObject Type="Embed" ProgID="Equation.3" ShapeID="_x0000_i1027" DrawAspect="Content" ObjectID="_1669711589" r:id="rId11"/>
        </w:object>
      </w:r>
      <w:r w:rsidRPr="004721E3">
        <w:rPr>
          <w:rFonts w:ascii="Times New Roman" w:hAnsi="Times New Roman" w:cs="Times New Roman"/>
          <w:sz w:val="28"/>
          <w:szCs w:val="28"/>
        </w:rPr>
        <w:t>в качестве 3-го тела можно использовать термометр;</w:t>
      </w: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>Из 2)</w:t>
      </w:r>
      <w:r w:rsidRPr="004721E3">
        <w:rPr>
          <w:rFonts w:ascii="Times New Roman" w:hAnsi="Times New Roman" w:cs="Times New Roman"/>
          <w:position w:val="-6"/>
          <w:sz w:val="28"/>
          <w:szCs w:val="28"/>
        </w:rPr>
        <w:object w:dxaOrig="300" w:dyaOrig="240">
          <v:shape id="_x0000_i1028" type="#_x0000_t75" style="width:15pt;height:12pt" o:ole="">
            <v:imagedata r:id="rId12" o:title=""/>
          </v:shape>
          <o:OLEObject Type="Embed" ProgID="Equation.3" ShapeID="_x0000_i1028" DrawAspect="Content" ObjectID="_1669711590" r:id="rId13"/>
        </w:object>
      </w:r>
      <w:r w:rsidRPr="004721E3">
        <w:rPr>
          <w:rFonts w:ascii="Times New Roman" w:hAnsi="Times New Roman" w:cs="Times New Roman"/>
          <w:sz w:val="28"/>
          <w:szCs w:val="28"/>
        </w:rPr>
        <w:t>выбрать один из параметров в качестве термометрического параметра.</w:t>
      </w: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</w:p>
    <w:p w:rsidR="004721E3" w:rsidRPr="004721E3" w:rsidRDefault="004721E3" w:rsidP="004721E3">
      <w:pPr>
        <w:pStyle w:val="a3"/>
        <w:numPr>
          <w:ilvl w:val="0"/>
          <w:numId w:val="3"/>
        </w:numPr>
        <w:spacing w:line="276" w:lineRule="auto"/>
        <w:rPr>
          <w:sz w:val="28"/>
          <w:szCs w:val="28"/>
        </w:rPr>
      </w:pPr>
      <w:r w:rsidRPr="004721E3">
        <w:rPr>
          <w:sz w:val="28"/>
          <w:szCs w:val="28"/>
        </w:rPr>
        <w:t>Устройство термометра.</w:t>
      </w: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 xml:space="preserve">а) в равновесии с тающим льдом при </w:t>
      </w:r>
      <w:r w:rsidRPr="004721E3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4721E3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4721E3">
        <w:rPr>
          <w:rFonts w:ascii="Times New Roman" w:hAnsi="Times New Roman" w:cs="Times New Roman"/>
          <w:sz w:val="28"/>
          <w:szCs w:val="28"/>
        </w:rPr>
        <w:t>;</w:t>
      </w: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 xml:space="preserve">б) в равновесии с парами кипящей воды при </w:t>
      </w:r>
      <w:r w:rsidRPr="004721E3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4721E3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4721E3">
        <w:rPr>
          <w:rFonts w:ascii="Times New Roman" w:hAnsi="Times New Roman" w:cs="Times New Roman"/>
          <w:sz w:val="28"/>
          <w:szCs w:val="28"/>
        </w:rPr>
        <w:t>;</w:t>
      </w: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>Деления в промежутке о 0 до 100.</w:t>
      </w: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  <w:u w:val="single"/>
        </w:rPr>
        <w:t>Эмпирические шкалы</w:t>
      </w: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 xml:space="preserve">Используется принцип объемного расширения.    </w:t>
      </w: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>Знание температуры двух систем дает возможность установить направление теплообмена.</w:t>
      </w: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ab/>
      </w:r>
      <w:r w:rsidRPr="004721E3">
        <w:rPr>
          <w:rFonts w:ascii="Times New Roman" w:hAnsi="Times New Roman" w:cs="Times New Roman"/>
          <w:sz w:val="28"/>
          <w:szCs w:val="28"/>
        </w:rPr>
        <w:tab/>
        <w:t>Идеальное термометрическое вещество – идеальный газ</w:t>
      </w: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ab/>
      </w:r>
      <w:r w:rsidRPr="004721E3">
        <w:rPr>
          <w:rFonts w:ascii="Times New Roman" w:hAnsi="Times New Roman" w:cs="Times New Roman"/>
          <w:sz w:val="28"/>
          <w:szCs w:val="28"/>
        </w:rPr>
        <w:tab/>
        <w:t xml:space="preserve">Абсолютная шкала температур – шкала Кельвина.  Т= </w:t>
      </w:r>
      <w:r w:rsidRPr="004721E3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4721E3">
        <w:rPr>
          <w:rFonts w:ascii="Times New Roman" w:hAnsi="Times New Roman" w:cs="Times New Roman"/>
          <w:sz w:val="28"/>
          <w:szCs w:val="28"/>
        </w:rPr>
        <w:t>+273</w:t>
      </w: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ab/>
        <w:t xml:space="preserve"> Итог:</w:t>
      </w: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>- системы находятся в «одинаковом состоянии», если равны их объемы, давления и температуры (все ТД параметры);</w:t>
      </w: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>- системы находятся в «разных состояниях», если хотя бы один из параметров отличается;</w:t>
      </w: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>- изменение состояния – когда происходит изменение хотя бы одного из параметров.</w:t>
      </w:r>
    </w:p>
    <w:p w:rsidR="004721E3" w:rsidRPr="004721E3" w:rsidRDefault="004721E3" w:rsidP="004721E3">
      <w:pPr>
        <w:rPr>
          <w:rFonts w:ascii="Times New Roman" w:hAnsi="Times New Roman" w:cs="Times New Roman"/>
          <w:sz w:val="28"/>
          <w:szCs w:val="28"/>
        </w:rPr>
      </w:pPr>
    </w:p>
    <w:p w:rsidR="004721E3" w:rsidRPr="004721E3" w:rsidRDefault="004721E3" w:rsidP="004721E3">
      <w:pPr>
        <w:rPr>
          <w:rFonts w:ascii="Times New Roman" w:hAnsi="Times New Roman" w:cs="Times New Roman"/>
          <w:i/>
          <w:sz w:val="28"/>
          <w:szCs w:val="28"/>
        </w:rPr>
      </w:pPr>
      <w:r w:rsidRPr="004721E3">
        <w:rPr>
          <w:rFonts w:ascii="Times New Roman" w:hAnsi="Times New Roman" w:cs="Times New Roman"/>
          <w:i/>
          <w:sz w:val="28"/>
          <w:szCs w:val="28"/>
          <w:lang w:val="en-US"/>
        </w:rPr>
        <w:t>IV</w:t>
      </w:r>
      <w:r w:rsidRPr="004721E3">
        <w:rPr>
          <w:rFonts w:ascii="Times New Roman" w:hAnsi="Times New Roman" w:cs="Times New Roman"/>
          <w:i/>
          <w:sz w:val="28"/>
          <w:szCs w:val="28"/>
        </w:rPr>
        <w:t xml:space="preserve"> Обобщающий</w:t>
      </w: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</w:p>
    <w:p w:rsidR="004721E3" w:rsidRPr="004721E3" w:rsidRDefault="004721E3" w:rsidP="004721E3">
      <w:pPr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>Работа в группах</w:t>
      </w: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>Задачи (качественные) на закрепление:</w:t>
      </w:r>
    </w:p>
    <w:p w:rsidR="004721E3" w:rsidRPr="004721E3" w:rsidRDefault="004721E3" w:rsidP="004721E3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>Погруженный в ванну лабораторный термометр вынули и поднесли к окну, чтобы лучше рассмотреть его показания. Правильно ли определена температура?</w:t>
      </w:r>
    </w:p>
    <w:p w:rsidR="004721E3" w:rsidRPr="004721E3" w:rsidRDefault="004721E3" w:rsidP="004721E3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>как нужно держать лабораторный термометр в измеряемой среде?</w:t>
      </w:r>
    </w:p>
    <w:p w:rsidR="004721E3" w:rsidRPr="004721E3" w:rsidRDefault="004721E3" w:rsidP="004721E3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>Что служит признаком установления теплового равновесия между термометром и измеряемой средой?</w:t>
      </w:r>
    </w:p>
    <w:p w:rsidR="004721E3" w:rsidRPr="004721E3" w:rsidRDefault="004721E3" w:rsidP="004721E3">
      <w:pPr>
        <w:pStyle w:val="a3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4721E3">
        <w:rPr>
          <w:sz w:val="28"/>
          <w:szCs w:val="28"/>
        </w:rPr>
        <w:t>Температура пламени стеариновой свечи достигает 1500°C. Почему же гвозди не плавятся в пламени свечи?</w:t>
      </w:r>
    </w:p>
    <w:p w:rsidR="004721E3" w:rsidRPr="004721E3" w:rsidRDefault="004721E3" w:rsidP="004721E3">
      <w:pPr>
        <w:pStyle w:val="a3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4721E3">
        <w:rPr>
          <w:sz w:val="28"/>
          <w:szCs w:val="28"/>
        </w:rPr>
        <w:t>В каком случае вполне исправный наружный термометр может в ясный морозный день показывать температуру выше нуля?</w:t>
      </w:r>
    </w:p>
    <w:p w:rsidR="004721E3" w:rsidRPr="004721E3" w:rsidRDefault="004721E3" w:rsidP="004721E3">
      <w:pPr>
        <w:pStyle w:val="a3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4721E3">
        <w:rPr>
          <w:sz w:val="28"/>
          <w:szCs w:val="28"/>
        </w:rPr>
        <w:t>Увеличить температуру тела достаточно легко, а вот охладить тело сложнее. Предложите разные способы охлаждения тел</w:t>
      </w: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</w:p>
    <w:p w:rsidR="004721E3" w:rsidRPr="004721E3" w:rsidRDefault="004721E3" w:rsidP="004721E3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4721E3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4721E3">
        <w:rPr>
          <w:rFonts w:ascii="Times New Roman" w:hAnsi="Times New Roman" w:cs="Times New Roman"/>
          <w:i/>
          <w:sz w:val="28"/>
          <w:szCs w:val="28"/>
        </w:rPr>
        <w:t xml:space="preserve">  Итог</w:t>
      </w:r>
      <w:proofErr w:type="gramEnd"/>
      <w:r w:rsidRPr="004721E3">
        <w:rPr>
          <w:rFonts w:ascii="Times New Roman" w:hAnsi="Times New Roman" w:cs="Times New Roman"/>
          <w:i/>
          <w:sz w:val="28"/>
          <w:szCs w:val="28"/>
        </w:rPr>
        <w:t xml:space="preserve"> урока</w:t>
      </w: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ab/>
        <w:t xml:space="preserve"> Итог:</w:t>
      </w: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lastRenderedPageBreak/>
        <w:t>- системы находятся в «одинаковом состоянии», если равны их объемы, давления и температуры (все ТД параметры);</w:t>
      </w: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>- системы находятся в «разных состояниях», если хотя бы один из параметров отличается;</w:t>
      </w:r>
    </w:p>
    <w:p w:rsidR="004721E3" w:rsidRPr="004721E3" w:rsidRDefault="004721E3" w:rsidP="004721E3">
      <w:pPr>
        <w:ind w:left="-720"/>
        <w:rPr>
          <w:rFonts w:ascii="Times New Roman" w:hAnsi="Times New Roman" w:cs="Times New Roman"/>
          <w:sz w:val="28"/>
          <w:szCs w:val="28"/>
        </w:rPr>
      </w:pPr>
      <w:r w:rsidRPr="004721E3">
        <w:rPr>
          <w:rFonts w:ascii="Times New Roman" w:hAnsi="Times New Roman" w:cs="Times New Roman"/>
          <w:sz w:val="28"/>
          <w:szCs w:val="28"/>
        </w:rPr>
        <w:t>- изменение состояния – когда происходит изменение хотя бы одного из параметров.</w:t>
      </w:r>
    </w:p>
    <w:p w:rsidR="00AE08BC" w:rsidRDefault="00AE08BC"/>
    <w:sectPr w:rsidR="00AE08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3138ED"/>
    <w:multiLevelType w:val="hybridMultilevel"/>
    <w:tmpl w:val="BF9A17CE"/>
    <w:lvl w:ilvl="0" w:tplc="011CE9B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3A5B7EF6"/>
    <w:multiLevelType w:val="hybridMultilevel"/>
    <w:tmpl w:val="F102587C"/>
    <w:lvl w:ilvl="0" w:tplc="0419000D">
      <w:start w:val="1"/>
      <w:numFmt w:val="bullet"/>
      <w:lvlText w:val=""/>
      <w:lvlJc w:val="left"/>
      <w:pPr>
        <w:ind w:left="-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">
    <w:nsid w:val="63E87C98"/>
    <w:multiLevelType w:val="hybridMultilevel"/>
    <w:tmpl w:val="C318F70A"/>
    <w:lvl w:ilvl="0" w:tplc="B2DC4BF8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6EE"/>
    <w:rsid w:val="004721E3"/>
    <w:rsid w:val="00AE08BC"/>
    <w:rsid w:val="00F23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1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21E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1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21E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82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1338</Words>
  <Characters>7633</Characters>
  <Application>Microsoft Office Word</Application>
  <DocSecurity>0</DocSecurity>
  <Lines>63</Lines>
  <Paragraphs>17</Paragraphs>
  <ScaleCrop>false</ScaleCrop>
  <Company/>
  <LinksUpToDate>false</LinksUpToDate>
  <CharactersWithSpaces>8954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2020-12-17T08:54:00Z</dcterms:created>
  <dcterms:modified xsi:type="dcterms:W3CDTF">2020-12-17T09:00:00Z</dcterms:modified>
</cp:coreProperties>
</file>